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Relatório</w:t>
      </w:r>
      <w:r>
        <w:t xml:space="preserve"> </w:t>
      </w:r>
      <w:r>
        <w:t xml:space="preserve">do</w:t>
      </w:r>
      <w:r>
        <w:t xml:space="preserve"> </w:t>
      </w:r>
      <w:r>
        <w:t xml:space="preserve">Ataque</w:t>
      </w:r>
      <w:r>
        <w:t xml:space="preserve"> </w:t>
      </w:r>
      <w:r>
        <w:t xml:space="preserve">(Red)</w:t>
      </w:r>
      <w:r>
        <w:t xml:space="preserve"> </w:t>
      </w:r>
      <w:r>
        <w:t xml:space="preserve">—</w:t>
      </w:r>
      <w:r>
        <w:t xml:space="preserve"> </w:t>
      </w:r>
      <w:r>
        <w:t xml:space="preserve">MODELO</w:t>
      </w:r>
    </w:p>
    <w:bookmarkStart w:id="25" w:name="relatório-de-teste-de-intrusão"/>
    <w:p>
      <w:pPr>
        <w:pStyle w:val="Heading1"/>
      </w:pPr>
      <w:r>
        <w:t xml:space="preserve">Relatório de Teste de Intrusão</w:t>
      </w:r>
    </w:p>
    <w:p>
      <w:pPr>
        <w:pStyle w:val="BlockText"/>
      </w:pPr>
      <w:r>
        <w:rPr>
          <w:bCs/>
          <w:b/>
        </w:rPr>
        <w:t xml:space="preserve">Como usar este modelo:</w:t>
      </w:r>
      <w:r>
        <w:t xml:space="preserve"> </w:t>
      </w:r>
      <w:r>
        <w:t xml:space="preserve">substitua tudo entre</w:t>
      </w:r>
      <w:r>
        <w:t xml:space="preserve"> </w:t>
      </w:r>
      <w:r>
        <w:rPr>
          <w:rStyle w:val="VerbatimChar"/>
        </w:rPr>
        <w:t xml:space="preserve">&lt;...&gt;</w:t>
      </w:r>
      <w:r>
        <w:t xml:space="preserve"> </w:t>
      </w:r>
      <w:r>
        <w:t xml:space="preserve">pelos seus dados. Apague as</w:t>
      </w:r>
      <w:r>
        <w:t xml:space="preserve"> </w:t>
      </w:r>
      <w:r>
        <w:t xml:space="preserve">instruções em itálico ao final. Documento confidencial — só sobre o</w:t>
      </w:r>
      <w:r>
        <w:t xml:space="preserve"> </w:t>
      </w:r>
      <w:r>
        <w:rPr>
          <w:bCs/>
          <w:b/>
        </w:rPr>
        <w:t xml:space="preserve">lab autorizado</w:t>
      </w:r>
      <w:r>
        <w:t xml:space="preserve">.</w:t>
      </w:r>
    </w:p>
    <w:p>
      <w:pPr>
        <w:pStyle w:val="FirstParagraph"/>
      </w:pPr>
      <w:r>
        <w:rPr>
          <w:bCs/>
          <w:b/>
        </w:rPr>
        <w:t xml:space="preserve">Cliente / Sistema:</w:t>
      </w:r>
      <w:r>
        <w:t xml:space="preserve"> </w:t>
      </w:r>
      <w:r>
        <w:t xml:space="preserve">&lt;lab da disciplina — Teste de Intrusão Express&gt;</w:t>
      </w:r>
      <w:r>
        <w:t xml:space="preserve"> </w:t>
      </w:r>
      <w:r>
        <w:rPr>
          <w:bCs/>
          <w:b/>
        </w:rPr>
        <w:t xml:space="preserve">Alvo (escopo):</w:t>
      </w:r>
      <w:r>
        <w:t xml:space="preserve"> </w:t>
      </w:r>
      <w:r>
        <w:t xml:space="preserve">&lt;host/serviço testado, ex.: container</w:t>
      </w:r>
      <w:r>
        <w:t xml:space="preserve"> </w:t>
      </w:r>
      <w:r>
        <w:t xml:space="preserve">“</w:t>
      </w:r>
      <w:r>
        <w:t xml:space="preserve">alvo</w:t>
      </w:r>
      <w:r>
        <w:t xml:space="preserve">”</w:t>
      </w:r>
      <w:r>
        <w:t xml:space="preserve"> </w:t>
      </w:r>
      <w:r>
        <w:t xml:space="preserve">(Metasploitable 2)&gt;</w:t>
      </w:r>
      <w:r>
        <w:t xml:space="preserve"> </w:t>
      </w:r>
      <w:r>
        <w:rPr>
          <w:bCs/>
          <w:b/>
        </w:rPr>
        <w:t xml:space="preserve">Testador:</w:t>
      </w:r>
      <w:r>
        <w:t xml:space="preserve"> </w:t>
      </w:r>
      <w:r>
        <w:t xml:space="preserve">&lt;seu nome&gt;</w:t>
      </w:r>
      <w:r>
        <w:t xml:space="preserve"> </w:t>
      </w:r>
      <w:r>
        <w:rPr>
          <w:bCs/>
          <w:b/>
        </w:rPr>
        <w:t xml:space="preserve">Data:</w:t>
      </w:r>
      <w:r>
        <w:t xml:space="preserve"> </w:t>
      </w:r>
      <w:r>
        <w:t xml:space="preserve">&lt;dd/mm/aaaa&gt;</w:t>
      </w:r>
      <w:r>
        <w:t xml:space="preserve"> </w:t>
      </w:r>
      <w:r>
        <w:rPr>
          <w:bCs/>
          <w:b/>
        </w:rPr>
        <w:t xml:space="preserve">Classificação:</w:t>
      </w:r>
      <w:r>
        <w:t xml:space="preserve"> </w:t>
      </w:r>
      <w:r>
        <w:t xml:space="preserve">Confidencial</w:t>
      </w:r>
    </w:p>
    <w:p>
      <w:r>
        <w:pict>
          <v:rect style="width:0;height:1.5pt" o:hralign="center" o:hrstd="t" o:hr="t"/>
        </w:pict>
      </w:r>
    </w:p>
    <w:bookmarkStart w:id="20" w:name="sumário-executivo"/>
    <w:p>
      <w:pPr>
        <w:pStyle w:val="Heading2"/>
      </w:pPr>
      <w:r>
        <w:t xml:space="preserve">1. Sumário Executivo</w:t>
      </w:r>
    </w:p>
    <w:p>
      <w:pPr>
        <w:pStyle w:val="FirstParagraph"/>
      </w:pPr>
      <w:r>
        <w:rPr>
          <w:iCs/>
          <w:i/>
        </w:rPr>
        <w:t xml:space="preserve">Meia página, SEM jargão técnico. Para quem decide, não para quem corrige.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Postura geral de risco:</w:t>
      </w:r>
      <w:r>
        <w:t xml:space="preserve"> </w:t>
      </w:r>
      <w:r>
        <w:t xml:space="preserve">&lt;Crítico / Alto / Médio / Baixo&gt;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 que um atacante consegue, em uma frase:</w:t>
      </w:r>
      <w:r>
        <w:t xml:space="preserve"> </w:t>
      </w:r>
      <w:r>
        <w:t xml:space="preserve">&lt;ex.:</w:t>
      </w:r>
      <w:r>
        <w:t xml:space="preserve"> </w:t>
      </w:r>
      <w:r>
        <w:t xml:space="preserve">“</w:t>
      </w:r>
      <w:r>
        <w:t xml:space="preserve">assumir o controle total do servidor em menos de 5 minutos, sem senha</w:t>
      </w:r>
      <w:r>
        <w:t xml:space="preserve">”</w:t>
      </w:r>
      <w:r>
        <w:t xml:space="preserve">&gt;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Achados mais graves:</w:t>
      </w:r>
      <w:r>
        <w:t xml:space="preserve"> </w:t>
      </w:r>
      <w:r>
        <w:t xml:space="preserve">&lt;liste 2-3 em linguagem de negócio&gt;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Recomendação prioritária:</w:t>
      </w:r>
      <w:r>
        <w:t xml:space="preserve"> </w:t>
      </w:r>
      <w:r>
        <w:t xml:space="preserve">&lt;a ação mais urgente&gt;</w:t>
      </w:r>
    </w:p>
    <w:bookmarkEnd w:id="20"/>
    <w:bookmarkStart w:id="21" w:name="escopo-e-metodologia"/>
    <w:p>
      <w:pPr>
        <w:pStyle w:val="Heading2"/>
      </w:pPr>
      <w:r>
        <w:t xml:space="preserve">2. Escopo e Metodologia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Testado:</w:t>
      </w:r>
      <w:r>
        <w:t xml:space="preserve"> </w:t>
      </w:r>
      <w:r>
        <w:t xml:space="preserve">&lt;o que entrou no teste&gt;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Fora do escopo:</w:t>
      </w:r>
      <w:r>
        <w:t xml:space="preserve"> </w:t>
      </w:r>
      <w:r>
        <w:t xml:space="preserve">&lt;o que NÃO foi tocado&gt;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Janela:</w:t>
      </w:r>
      <w:r>
        <w:t xml:space="preserve"> </w:t>
      </w:r>
      <w:r>
        <w:t xml:space="preserve">&lt;quando&gt;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Padrão seguido:</w:t>
      </w:r>
      <w:r>
        <w:t xml:space="preserve"> </w:t>
      </w:r>
      <w:r>
        <w:t xml:space="preserve">&lt;PTES / OWASP WSTG / Master checklist da disciplina&gt;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Ferramentas:</w:t>
      </w:r>
      <w:r>
        <w:t xml:space="preserve"> </w:t>
      </w:r>
      <w:r>
        <w:t xml:space="preserve">&lt;nmap, sqlmap, metasploit, …&gt;</w:t>
      </w:r>
    </w:p>
    <w:bookmarkEnd w:id="21"/>
    <w:bookmarkStart w:id="22" w:name="resumo-dos-achados"/>
    <w:p>
      <w:pPr>
        <w:pStyle w:val="Heading2"/>
      </w:pPr>
      <w:r>
        <w:t xml:space="preserve">3. Resumo dos Achados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Achado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Severidade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CVSS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ACHADO-01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&lt;título&gt;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&lt;Crítico&gt;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&lt;9.8&gt;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ACHADO-02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&lt;título&gt;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&lt;Alto&gt;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&lt;7.5&gt;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ACHADO-03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&lt;título&gt;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&lt;Médio&gt;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&lt;5.0&gt;</w:t>
            </w:r>
          </w:p>
        </w:tc>
      </w:tr>
    </w:tbl>
    <w:bookmarkEnd w:id="22"/>
    <w:bookmarkStart w:id="24" w:name="achados-detalhados"/>
    <w:p>
      <w:pPr>
        <w:pStyle w:val="Heading2"/>
      </w:pPr>
      <w:r>
        <w:t xml:space="preserve">4. Achados Detalhados</w:t>
      </w:r>
    </w:p>
    <w:p>
      <w:pPr>
        <w:pStyle w:val="FirstParagraph"/>
      </w:pPr>
      <w:r>
        <w:rPr>
          <w:iCs/>
          <w:i/>
        </w:rPr>
        <w:t xml:space="preserve">Repita o bloco abaixo para cada achado.</w:t>
      </w:r>
    </w:p>
    <w:bookmarkStart w:id="23" w:name="achado-01-título-objetivo"/>
    <w:p>
      <w:pPr>
        <w:pStyle w:val="Heading3"/>
      </w:pPr>
      <w:r>
        <w:t xml:space="preserve">ACHADO-01 — &lt;título objetivo&gt;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Severidade:</w:t>
      </w:r>
      <w:r>
        <w:t xml:space="preserve"> </w:t>
      </w:r>
      <w:r>
        <w:t xml:space="preserve">&lt;Crítico / Alto / Médio / Baixo&gt;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CVSS:</w:t>
      </w:r>
      <w:r>
        <w:t xml:space="preserve"> </w:t>
      </w:r>
      <w:r>
        <w:t xml:space="preserve">&lt;nota&gt; —</w:t>
      </w:r>
      <w:r>
        <w:t xml:space="preserve"> </w:t>
      </w:r>
      <w:r>
        <w:rPr>
          <w:rStyle w:val="VerbatimChar"/>
        </w:rPr>
        <w:t xml:space="preserve">&lt;vetor, ex.: CVSS:4.0/AV:N/AC:L/AT:N/PR:N/UI:N/VC:H/VI:H/VA:H/SC:H/SI:H/SA:H&gt;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Descrição:</w:t>
      </w:r>
      <w:r>
        <w:t xml:space="preserve"> </w:t>
      </w:r>
      <w:r>
        <w:t xml:space="preserve">&lt;o problema, em 2-3 frases&gt;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Evidência (PoC):</w:t>
      </w:r>
    </w:p>
    <w:p>
      <w:pPr>
        <w:pStyle w:val="SourceCode"/>
      </w:pPr>
      <w:r>
        <w:rPr>
          <w:rStyle w:val="VerbatimChar"/>
        </w:rPr>
        <w:t xml:space="preserve">&lt;comando exato que você rodou&gt;</w:t>
      </w:r>
      <w:r>
        <w:br/>
      </w:r>
      <w:r>
        <w:rPr>
          <w:rStyle w:val="VerbatimChar"/>
        </w:rPr>
        <w:t xml:space="preserve">&lt;saída obtida&gt;</w:t>
      </w:r>
    </w:p>
    <w:p>
      <w:pPr>
        <w:pStyle w:val="FirstParagraph"/>
      </w:pPr>
      <w:r>
        <w:t xml:space="preserve">&lt;insira aqui o print datado: nome_do_arquivo.png&gt;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Impacto:</w:t>
      </w:r>
      <w:r>
        <w:t xml:space="preserve"> </w:t>
      </w:r>
      <w:r>
        <w:t xml:space="preserve">&lt;o que um atacante REAL conseguiria com isso&gt;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rPr>
          <w:iCs/>
          <w:i/>
        </w:rPr>
        <w:t xml:space="preserve">Calculadora CVSS 4.0: https://www.first.org/cvss/calculator/4.0</w:t>
      </w:r>
      <w:r>
        <w:t xml:space="preserve"> </w:t>
      </w:r>
      <w:r>
        <w:rPr>
          <w:iCs/>
          <w:i/>
        </w:rPr>
        <w:t xml:space="preserve">Severidade: Crítico 9.0–10.0 · Alto 7.0–8.9 · Médio 4.0–6.9 · Baixo 0.1–3.9</w:t>
      </w:r>
      <w:r>
        <w:t xml:space="preserve"> </w:t>
      </w:r>
      <w:r>
        <w:rPr>
          <w:iCs/>
          <w:i/>
        </w:rPr>
        <w:t xml:space="preserve">Lembre: a remediação detalhada de cada achado vai no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Relatório para o Blue Team</w:t>
      </w:r>
      <w:r>
        <w:rPr>
          <w:iCs/>
          <w:i/>
        </w:rPr>
        <w:t xml:space="preserve">.</w:t>
      </w:r>
    </w:p>
    <w:bookmarkEnd w:id="23"/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do Ataque (Red) — MODELO</dc:title>
  <dc:creator/>
  <cp:keywords/>
  <dcterms:created xsi:type="dcterms:W3CDTF">2026-06-21T18:28:55Z</dcterms:created>
  <dcterms:modified xsi:type="dcterms:W3CDTF">2026-06-21T18:28:55Z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